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4B6" w:rsidRDefault="004064B6" w:rsidP="004064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 самообразования на </w:t>
      </w:r>
      <w:proofErr w:type="spellStart"/>
      <w:r>
        <w:rPr>
          <w:rFonts w:ascii="Times New Roman" w:hAnsi="Times New Roman"/>
          <w:b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период</w:t>
      </w:r>
    </w:p>
    <w:p w:rsidR="001D5C43" w:rsidRDefault="001D5C43" w:rsidP="004064B6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Старцева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Ольга Яковлевна</w:t>
      </w:r>
    </w:p>
    <w:p w:rsidR="004064B6" w:rsidRPr="00C92C34" w:rsidRDefault="004064B6" w:rsidP="004064B6">
      <w:pPr>
        <w:jc w:val="center"/>
        <w:rPr>
          <w:rFonts w:ascii="Times New Roman" w:hAnsi="Times New Roman"/>
          <w:sz w:val="24"/>
          <w:szCs w:val="24"/>
        </w:rPr>
      </w:pPr>
      <w:r w:rsidRPr="00C92C34">
        <w:rPr>
          <w:rFonts w:ascii="Times New Roman" w:hAnsi="Times New Roman"/>
          <w:sz w:val="24"/>
          <w:szCs w:val="24"/>
        </w:rPr>
        <w:t>Срок реализации: 20</w:t>
      </w:r>
      <w:r w:rsidR="001D5C43" w:rsidRPr="00C92C34">
        <w:rPr>
          <w:rFonts w:ascii="Times New Roman" w:hAnsi="Times New Roman"/>
          <w:sz w:val="24"/>
          <w:szCs w:val="24"/>
        </w:rPr>
        <w:t>19</w:t>
      </w:r>
      <w:r w:rsidRPr="00C92C34">
        <w:rPr>
          <w:rFonts w:ascii="Times New Roman" w:hAnsi="Times New Roman"/>
          <w:sz w:val="24"/>
          <w:szCs w:val="24"/>
        </w:rPr>
        <w:t>-202</w:t>
      </w:r>
      <w:r w:rsidR="001D5C43" w:rsidRPr="00C92C34">
        <w:rPr>
          <w:rFonts w:ascii="Times New Roman" w:hAnsi="Times New Roman"/>
          <w:sz w:val="24"/>
          <w:szCs w:val="24"/>
        </w:rPr>
        <w:t>4</w:t>
      </w:r>
      <w:r w:rsidRPr="00C92C34">
        <w:rPr>
          <w:rFonts w:ascii="Times New Roman" w:hAnsi="Times New Roman"/>
          <w:sz w:val="24"/>
          <w:szCs w:val="24"/>
        </w:rPr>
        <w:t xml:space="preserve"> г. г.</w:t>
      </w:r>
    </w:p>
    <w:p w:rsidR="009C1E2A" w:rsidRPr="00C92C34" w:rsidRDefault="004064B6" w:rsidP="009C1E2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C92C34">
        <w:rPr>
          <w:rFonts w:ascii="Times New Roman" w:hAnsi="Times New Roman"/>
          <w:sz w:val="24"/>
          <w:szCs w:val="24"/>
        </w:rPr>
        <w:t>Тема: «</w:t>
      </w:r>
      <w:r w:rsidR="009C1E2A" w:rsidRPr="00C92C34">
        <w:rPr>
          <w:rFonts w:ascii="Times New Roman" w:hAnsi="Times New Roman"/>
          <w:sz w:val="24"/>
          <w:szCs w:val="24"/>
        </w:rPr>
        <w:t>Формирование навыков игры по слуху</w:t>
      </w:r>
      <w:proofErr w:type="gramStart"/>
      <w:r w:rsidR="009C1E2A" w:rsidRPr="00C92C3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9C1E2A" w:rsidRPr="00C92C34">
        <w:rPr>
          <w:rFonts w:ascii="Times New Roman" w:hAnsi="Times New Roman"/>
          <w:sz w:val="24"/>
          <w:szCs w:val="24"/>
        </w:rPr>
        <w:t xml:space="preserve"> чтения с листа и транспонирования на уроках специальности»</w:t>
      </w:r>
    </w:p>
    <w:p w:rsidR="00282DF8" w:rsidRPr="00C92C34" w:rsidRDefault="004064B6" w:rsidP="00282DF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C92C34">
        <w:t>Цель:</w:t>
      </w:r>
      <w:r w:rsidR="00282DF8" w:rsidRPr="00C92C34">
        <w:rPr>
          <w:color w:val="000000"/>
        </w:rPr>
        <w:t xml:space="preserve"> </w:t>
      </w:r>
      <w:r w:rsidR="00282DF8" w:rsidRPr="00C92C34">
        <w:rPr>
          <w:color w:val="000000"/>
        </w:rPr>
        <w:sym w:font="Symbol" w:char="F0B7"/>
      </w:r>
      <w:r w:rsidR="00282DF8" w:rsidRPr="00C92C34">
        <w:rPr>
          <w:color w:val="000000"/>
        </w:rPr>
        <w:sym w:font="Symbol" w:char="F0A0"/>
      </w:r>
      <w:r w:rsidR="00282DF8" w:rsidRPr="00C92C34">
        <w:rPr>
          <w:color w:val="000000"/>
        </w:rPr>
        <w:t xml:space="preserve">Развитие слуха и осознанное восприятие музыки через различные виды </w:t>
      </w:r>
      <w:proofErr w:type="spellStart"/>
      <w:r w:rsidR="00282DF8" w:rsidRPr="00C92C34">
        <w:rPr>
          <w:color w:val="000000"/>
        </w:rPr>
        <w:t>музицирования</w:t>
      </w:r>
      <w:proofErr w:type="spellEnd"/>
      <w:r w:rsidR="00282DF8" w:rsidRPr="00C92C34">
        <w:rPr>
          <w:color w:val="000000"/>
        </w:rPr>
        <w:t>;</w:t>
      </w:r>
    </w:p>
    <w:p w:rsidR="00282DF8" w:rsidRPr="00C92C34" w:rsidRDefault="00282DF8" w:rsidP="00282DF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C92C34">
        <w:rPr>
          <w:color w:val="000000"/>
        </w:rPr>
        <w:sym w:font="Symbol" w:char="F0B7"/>
      </w:r>
      <w:r w:rsidRPr="00C92C34">
        <w:rPr>
          <w:color w:val="000000"/>
        </w:rPr>
        <w:sym w:font="Symbol" w:char="F0A0"/>
      </w:r>
      <w:r w:rsidRPr="00C92C34">
        <w:rPr>
          <w:color w:val="000000"/>
        </w:rPr>
        <w:t>Расширение кругозора учащихся;</w:t>
      </w:r>
    </w:p>
    <w:p w:rsidR="00282DF8" w:rsidRPr="00C92C34" w:rsidRDefault="00282DF8" w:rsidP="00282DF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C92C34">
        <w:rPr>
          <w:color w:val="000000"/>
        </w:rPr>
        <w:sym w:font="Symbol" w:char="F0B7"/>
      </w:r>
      <w:r w:rsidRPr="00C92C34">
        <w:rPr>
          <w:color w:val="000000"/>
        </w:rPr>
        <w:sym w:font="Symbol" w:char="F0A0"/>
      </w:r>
      <w:r w:rsidRPr="00C92C34">
        <w:rPr>
          <w:color w:val="000000"/>
        </w:rPr>
        <w:t>Воспитание музыкальной культуры и духовности на основе знакомства с музыкальным наследием;</w:t>
      </w:r>
    </w:p>
    <w:p w:rsidR="00282DF8" w:rsidRPr="00C92C34" w:rsidRDefault="00282DF8" w:rsidP="00282DF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C92C34">
        <w:rPr>
          <w:color w:val="000000"/>
        </w:rPr>
        <w:sym w:font="Symbol" w:char="F0B7"/>
      </w:r>
      <w:r w:rsidRPr="00C92C34">
        <w:rPr>
          <w:color w:val="000000"/>
        </w:rPr>
        <w:sym w:font="Symbol" w:char="F0A0"/>
      </w:r>
      <w:r w:rsidRPr="00C92C34">
        <w:rPr>
          <w:color w:val="000000"/>
        </w:rPr>
        <w:t>Активизация учебного процесса в детской школе искусств;</w:t>
      </w:r>
    </w:p>
    <w:p w:rsidR="00282DF8" w:rsidRPr="00C92C34" w:rsidRDefault="00282DF8" w:rsidP="00282DF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C92C34">
        <w:rPr>
          <w:color w:val="000000"/>
        </w:rPr>
        <w:sym w:font="Symbol" w:char="F0B7"/>
      </w:r>
      <w:r w:rsidRPr="00C92C34">
        <w:rPr>
          <w:color w:val="000000"/>
        </w:rPr>
        <w:sym w:font="Symbol" w:char="F0A0"/>
      </w:r>
      <w:r w:rsidRPr="00C92C34">
        <w:rPr>
          <w:color w:val="000000"/>
        </w:rPr>
        <w:t>Повышения качества подготовки учащихся ДШИ к самостоятельному творческому мышлению;</w:t>
      </w:r>
    </w:p>
    <w:p w:rsidR="004064B6" w:rsidRPr="00C92C34" w:rsidRDefault="004064B6" w:rsidP="009C1E2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C92C34">
        <w:rPr>
          <w:rFonts w:ascii="Times New Roman" w:hAnsi="Times New Roman"/>
          <w:sz w:val="24"/>
          <w:szCs w:val="24"/>
        </w:rPr>
        <w:t xml:space="preserve">  </w:t>
      </w:r>
    </w:p>
    <w:p w:rsidR="004064B6" w:rsidRPr="00C92C34" w:rsidRDefault="004064B6" w:rsidP="00282DF8">
      <w:pPr>
        <w:rPr>
          <w:rFonts w:ascii="Times New Roman" w:hAnsi="Times New Roman"/>
          <w:sz w:val="24"/>
          <w:szCs w:val="24"/>
        </w:rPr>
      </w:pPr>
      <w:r w:rsidRPr="00C92C34">
        <w:rPr>
          <w:rFonts w:ascii="Times New Roman" w:hAnsi="Times New Roman"/>
          <w:sz w:val="24"/>
          <w:szCs w:val="24"/>
        </w:rPr>
        <w:t xml:space="preserve">Задачи: </w:t>
      </w:r>
    </w:p>
    <w:p w:rsidR="00282DF8" w:rsidRPr="00C92C34" w:rsidRDefault="00282DF8" w:rsidP="00282DF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C92C34">
        <w:rPr>
          <w:color w:val="000000"/>
        </w:rPr>
        <w:sym w:font="Symbol" w:char="F0B7"/>
      </w:r>
      <w:r w:rsidRPr="00C92C34">
        <w:rPr>
          <w:color w:val="000000"/>
        </w:rPr>
        <w:sym w:font="Symbol" w:char="F0A0"/>
      </w:r>
      <w:r w:rsidRPr="00C92C34">
        <w:rPr>
          <w:color w:val="000000"/>
        </w:rPr>
        <w:t>образовательная – модель начального обучения, основанная на комплексном обучении по слуху, чтение с листа и транспонированию</w:t>
      </w:r>
      <w:proofErr w:type="gramStart"/>
      <w:r w:rsidRPr="00C92C34">
        <w:rPr>
          <w:color w:val="000000"/>
        </w:rPr>
        <w:t xml:space="preserve"> ;</w:t>
      </w:r>
      <w:proofErr w:type="gramEnd"/>
    </w:p>
    <w:p w:rsidR="00282DF8" w:rsidRPr="00C92C34" w:rsidRDefault="00282DF8" w:rsidP="00282DF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C92C34">
        <w:rPr>
          <w:color w:val="000000"/>
        </w:rPr>
        <w:sym w:font="Symbol" w:char="F0B7"/>
      </w:r>
      <w:r w:rsidRPr="00C92C34">
        <w:rPr>
          <w:color w:val="000000"/>
        </w:rPr>
        <w:sym w:font="Symbol" w:char="F0A0"/>
      </w:r>
      <w:r w:rsidRPr="00C92C34">
        <w:rPr>
          <w:color w:val="000000"/>
        </w:rPr>
        <w:t>развивающая – развитие познавательного интереса учащихся и обогащение музыкально-слухового и исполнительского опыта</w:t>
      </w:r>
      <w:proofErr w:type="gramStart"/>
      <w:r w:rsidRPr="00C92C34">
        <w:rPr>
          <w:color w:val="000000"/>
        </w:rPr>
        <w:t xml:space="preserve"> ;</w:t>
      </w:r>
      <w:proofErr w:type="gramEnd"/>
    </w:p>
    <w:p w:rsidR="00282DF8" w:rsidRPr="00C92C34" w:rsidRDefault="00282DF8" w:rsidP="00282DF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C92C34">
        <w:rPr>
          <w:color w:val="000000"/>
        </w:rPr>
        <w:sym w:font="Symbol" w:char="F0B7"/>
      </w:r>
      <w:r w:rsidRPr="00C92C34">
        <w:rPr>
          <w:color w:val="000000"/>
        </w:rPr>
        <w:sym w:font="Symbol" w:char="F0A0"/>
      </w:r>
      <w:proofErr w:type="gramStart"/>
      <w:r w:rsidRPr="00C92C34">
        <w:rPr>
          <w:color w:val="000000"/>
        </w:rPr>
        <w:t>воспитательная</w:t>
      </w:r>
      <w:proofErr w:type="gramEnd"/>
      <w:r w:rsidRPr="00C92C34">
        <w:rPr>
          <w:color w:val="000000"/>
        </w:rPr>
        <w:t xml:space="preserve"> – воспитание любви к классической музыке, привитие любви к народным инструментам.</w:t>
      </w:r>
    </w:p>
    <w:p w:rsidR="004064B6" w:rsidRPr="00C92C34" w:rsidRDefault="004064B6" w:rsidP="004064B6">
      <w:pPr>
        <w:pStyle w:val="a3"/>
        <w:rPr>
          <w:rFonts w:ascii="Times New Roman" w:hAnsi="Times New Roman"/>
          <w:sz w:val="24"/>
          <w:szCs w:val="24"/>
        </w:rPr>
      </w:pPr>
    </w:p>
    <w:p w:rsidR="004064B6" w:rsidRPr="00C92C34" w:rsidRDefault="004064B6" w:rsidP="00282DF8">
      <w:pPr>
        <w:rPr>
          <w:rFonts w:ascii="Times New Roman" w:hAnsi="Times New Roman"/>
          <w:sz w:val="24"/>
          <w:szCs w:val="24"/>
        </w:rPr>
      </w:pPr>
      <w:r w:rsidRPr="00C92C34">
        <w:rPr>
          <w:rFonts w:ascii="Times New Roman" w:hAnsi="Times New Roman"/>
          <w:sz w:val="24"/>
          <w:szCs w:val="24"/>
        </w:rPr>
        <w:t xml:space="preserve">Предполагаемый результат: </w:t>
      </w:r>
    </w:p>
    <w:p w:rsidR="004064B6" w:rsidRPr="00C92C34" w:rsidRDefault="004064B6" w:rsidP="004064B6">
      <w:pPr>
        <w:pStyle w:val="a3"/>
        <w:rPr>
          <w:rFonts w:ascii="Times New Roman" w:hAnsi="Times New Roman"/>
          <w:sz w:val="24"/>
          <w:szCs w:val="24"/>
        </w:rPr>
      </w:pPr>
      <w:r w:rsidRPr="00C92C34">
        <w:rPr>
          <w:rFonts w:ascii="Times New Roman" w:hAnsi="Times New Roman"/>
          <w:sz w:val="24"/>
          <w:szCs w:val="24"/>
        </w:rPr>
        <w:t xml:space="preserve">Развитие и формирование творческой личности в процессе развития </w:t>
      </w:r>
      <w:r w:rsidR="004C67D9" w:rsidRPr="00C92C34">
        <w:rPr>
          <w:rFonts w:ascii="Times New Roman" w:hAnsi="Times New Roman"/>
          <w:sz w:val="24"/>
          <w:szCs w:val="24"/>
        </w:rPr>
        <w:t>навыков игры по слуху, чтения нот с листа и транспонирования.</w:t>
      </w:r>
      <w:bookmarkStart w:id="0" w:name="_GoBack"/>
      <w:bookmarkEnd w:id="0"/>
      <w:r w:rsidR="004C67D9" w:rsidRPr="00C92C3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417"/>
        <w:gridCol w:w="3119"/>
        <w:gridCol w:w="2942"/>
      </w:tblGrid>
      <w:tr w:rsidR="004064B6" w:rsidTr="00644691">
        <w:tc>
          <w:tcPr>
            <w:tcW w:w="2093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4064B6" w:rsidTr="00644691">
        <w:tc>
          <w:tcPr>
            <w:tcW w:w="2093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D5C43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1D5C4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литературой по теме, сбор библиографии, постановка целей и задач. </w:t>
            </w:r>
          </w:p>
        </w:tc>
      </w:tr>
      <w:tr w:rsidR="004064B6" w:rsidTr="00644691">
        <w:tc>
          <w:tcPr>
            <w:tcW w:w="2093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 год</w:t>
            </w:r>
          </w:p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D5C4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1D5C43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объединениях.</w:t>
            </w:r>
          </w:p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4B6" w:rsidTr="00644691">
        <w:tc>
          <w:tcPr>
            <w:tcW w:w="2093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 год</w:t>
            </w:r>
          </w:p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1D5C43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1D5C43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Адаптация теоретического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Выступления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городских методических объединениях, семинарах, конференциях.</w:t>
            </w:r>
          </w:p>
        </w:tc>
      </w:tr>
      <w:tr w:rsidR="004064B6" w:rsidTr="00644691">
        <w:tc>
          <w:tcPr>
            <w:tcW w:w="2093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1417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 год</w:t>
            </w:r>
          </w:p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D5C43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1D5C4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4064B6" w:rsidTr="00644691">
        <w:tc>
          <w:tcPr>
            <w:tcW w:w="2093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Внедренческий</w:t>
            </w:r>
          </w:p>
        </w:tc>
        <w:tc>
          <w:tcPr>
            <w:tcW w:w="1417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 год</w:t>
            </w:r>
          </w:p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D5C4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1D5C4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оформление в виде творческой работы, рецензирование, подведение итогов, распространение передового опыта. </w:t>
            </w:r>
          </w:p>
        </w:tc>
        <w:tc>
          <w:tcPr>
            <w:tcW w:w="2942" w:type="dxa"/>
          </w:tcPr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занятия. Публикации.</w:t>
            </w:r>
          </w:p>
          <w:p w:rsidR="004064B6" w:rsidRDefault="004064B6" w:rsidP="00644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4064B6" w:rsidRDefault="004064B6" w:rsidP="004064B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4064B6" w:rsidRDefault="004064B6" w:rsidP="004064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064B6" w:rsidRDefault="004064B6" w:rsidP="004064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="00192A4E">
        <w:rPr>
          <w:rFonts w:ascii="Times New Roman" w:hAnsi="Times New Roman"/>
          <w:sz w:val="24"/>
          <w:szCs w:val="24"/>
        </w:rPr>
        <w:t>Я.О.Мильштейн</w:t>
      </w:r>
      <w:proofErr w:type="spellEnd"/>
      <w:r w:rsidR="00192A4E">
        <w:rPr>
          <w:rFonts w:ascii="Times New Roman" w:hAnsi="Times New Roman"/>
          <w:sz w:val="24"/>
          <w:szCs w:val="24"/>
        </w:rPr>
        <w:t xml:space="preserve"> </w:t>
      </w:r>
      <w:r w:rsidR="00392482">
        <w:rPr>
          <w:rFonts w:ascii="Times New Roman" w:hAnsi="Times New Roman"/>
          <w:sz w:val="24"/>
          <w:szCs w:val="24"/>
        </w:rPr>
        <w:t>«О некоторых тенденциях развития исполнительского искусства»</w:t>
      </w:r>
      <w:r w:rsidR="00A27899">
        <w:rPr>
          <w:rFonts w:ascii="Times New Roman" w:hAnsi="Times New Roman"/>
          <w:sz w:val="24"/>
          <w:szCs w:val="24"/>
        </w:rPr>
        <w:t xml:space="preserve"> Москва 1972 год;</w:t>
      </w:r>
    </w:p>
    <w:p w:rsidR="004064B6" w:rsidRDefault="004064B6" w:rsidP="004064B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392482">
        <w:rPr>
          <w:rFonts w:ascii="Times New Roman" w:hAnsi="Times New Roman"/>
          <w:sz w:val="24"/>
          <w:szCs w:val="24"/>
        </w:rPr>
        <w:t>Т.О.Калужская «О взаимосвязи между теоретическими и специальными дис</w:t>
      </w:r>
      <w:r w:rsidR="00A27899">
        <w:rPr>
          <w:rFonts w:ascii="Times New Roman" w:hAnsi="Times New Roman"/>
          <w:sz w:val="24"/>
          <w:szCs w:val="24"/>
        </w:rPr>
        <w:t>циплинами» Москва 1972 год;</w:t>
      </w:r>
    </w:p>
    <w:p w:rsidR="004064B6" w:rsidRDefault="004064B6" w:rsidP="004064B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A27899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A27899">
        <w:rPr>
          <w:rFonts w:ascii="Times New Roman" w:hAnsi="Times New Roman"/>
          <w:sz w:val="24"/>
          <w:szCs w:val="24"/>
        </w:rPr>
        <w:t>Ляховицкая</w:t>
      </w:r>
      <w:proofErr w:type="spellEnd"/>
      <w:r w:rsidR="00A27899">
        <w:rPr>
          <w:rFonts w:ascii="Times New Roman" w:hAnsi="Times New Roman"/>
          <w:sz w:val="24"/>
          <w:szCs w:val="24"/>
        </w:rPr>
        <w:t xml:space="preserve"> «Развитие активности, самостоятельности и сознательности учащихся» Москва 1971 год;</w:t>
      </w:r>
    </w:p>
    <w:p w:rsidR="004064B6" w:rsidRDefault="004064B6" w:rsidP="004064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A27899">
        <w:rPr>
          <w:rFonts w:ascii="Times New Roman" w:hAnsi="Times New Roman"/>
          <w:sz w:val="24"/>
          <w:szCs w:val="24"/>
        </w:rPr>
        <w:t>Г.Шахов «Игра по слуху, чтение с листа и транспонирование в классе баяна» Музыка</w:t>
      </w:r>
      <w:r w:rsidR="004235A3">
        <w:rPr>
          <w:rFonts w:ascii="Times New Roman" w:hAnsi="Times New Roman"/>
          <w:sz w:val="24"/>
          <w:szCs w:val="24"/>
        </w:rPr>
        <w:t>1987 год;</w:t>
      </w:r>
    </w:p>
    <w:p w:rsidR="004064B6" w:rsidRDefault="004064B6" w:rsidP="004064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="004235A3">
        <w:rPr>
          <w:rFonts w:ascii="Times New Roman" w:hAnsi="Times New Roman"/>
          <w:sz w:val="24"/>
          <w:szCs w:val="24"/>
        </w:rPr>
        <w:t>В.Н. Мотов «Методика обучения на баяне и аккордеоне» Москва 1979 год;</w:t>
      </w:r>
    </w:p>
    <w:p w:rsidR="004064B6" w:rsidRDefault="004064B6" w:rsidP="00406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</w:t>
      </w:r>
      <w:r w:rsidR="004235A3">
        <w:rPr>
          <w:rFonts w:ascii="Times New Roman" w:hAnsi="Times New Roman"/>
          <w:sz w:val="24"/>
          <w:szCs w:val="24"/>
        </w:rPr>
        <w:t>Б.М.Егоров «Программа по специальности для народных инструментов» Москва 1982 год;</w:t>
      </w:r>
    </w:p>
    <w:p w:rsidR="004064B6" w:rsidRDefault="004064B6" w:rsidP="00406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В.И. Петрушин «Музыкальная психология» М., </w:t>
      </w:r>
      <w:smartTag w:uri="urn:schemas-microsoft-com:office:smarttags" w:element="metricconverter">
        <w:smartTagPr>
          <w:attr w:name="ProductID" w:val="1981 г"/>
        </w:smartTagPr>
        <w:r>
          <w:rPr>
            <w:rFonts w:ascii="Times New Roman" w:hAnsi="Times New Roman"/>
            <w:sz w:val="24"/>
            <w:szCs w:val="24"/>
          </w:rPr>
          <w:t>1981 г</w:t>
        </w:r>
      </w:smartTag>
      <w:r>
        <w:rPr>
          <w:rFonts w:ascii="Times New Roman" w:hAnsi="Times New Roman"/>
          <w:sz w:val="24"/>
          <w:szCs w:val="24"/>
        </w:rPr>
        <w:t>.</w:t>
      </w:r>
      <w:r w:rsidR="00616AA1">
        <w:rPr>
          <w:rFonts w:ascii="Times New Roman" w:hAnsi="Times New Roman"/>
          <w:sz w:val="24"/>
          <w:szCs w:val="24"/>
        </w:rPr>
        <w:t>;</w:t>
      </w:r>
    </w:p>
    <w:p w:rsidR="004064B6" w:rsidRDefault="004064B6" w:rsidP="00406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Т. Смирнова «Беседы о музыкальной педагогике и о многом другом» М., </w:t>
      </w:r>
      <w:smartTag w:uri="urn:schemas-microsoft-com:office:smarttags" w:element="metricconverter">
        <w:smartTagPr>
          <w:attr w:name="ProductID" w:val="1997 г"/>
        </w:smartTagPr>
        <w:r>
          <w:rPr>
            <w:rFonts w:ascii="Times New Roman" w:hAnsi="Times New Roman"/>
            <w:sz w:val="24"/>
            <w:szCs w:val="24"/>
          </w:rPr>
          <w:t>1997 г</w:t>
        </w:r>
      </w:smartTag>
      <w:r>
        <w:rPr>
          <w:rFonts w:ascii="Times New Roman" w:hAnsi="Times New Roman"/>
          <w:sz w:val="24"/>
          <w:szCs w:val="24"/>
        </w:rPr>
        <w:t>.</w:t>
      </w:r>
      <w:r w:rsidR="00616AA1">
        <w:rPr>
          <w:rFonts w:ascii="Times New Roman" w:hAnsi="Times New Roman"/>
          <w:sz w:val="24"/>
          <w:szCs w:val="24"/>
        </w:rPr>
        <w:t>;</w:t>
      </w:r>
    </w:p>
    <w:p w:rsidR="004064B6" w:rsidRDefault="004064B6" w:rsidP="00406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</w:t>
      </w:r>
      <w:r w:rsidR="004235A3">
        <w:rPr>
          <w:rFonts w:ascii="Times New Roman" w:hAnsi="Times New Roman"/>
          <w:sz w:val="24"/>
          <w:szCs w:val="24"/>
        </w:rPr>
        <w:t xml:space="preserve">Методические разработки в музыкальной педагогике и психологии по развитию слуха Б.М. Теплова, </w:t>
      </w:r>
      <w:proofErr w:type="spellStart"/>
      <w:r w:rsidR="004235A3">
        <w:rPr>
          <w:rFonts w:ascii="Times New Roman" w:hAnsi="Times New Roman"/>
          <w:sz w:val="24"/>
          <w:szCs w:val="24"/>
        </w:rPr>
        <w:t>Л.А.Баренбойма</w:t>
      </w:r>
      <w:proofErr w:type="spellEnd"/>
      <w:r w:rsidR="004235A3">
        <w:rPr>
          <w:rFonts w:ascii="Times New Roman" w:hAnsi="Times New Roman"/>
          <w:sz w:val="24"/>
          <w:szCs w:val="24"/>
        </w:rPr>
        <w:t>, А.П.Щапова</w:t>
      </w:r>
      <w:r w:rsidR="00616AA1">
        <w:rPr>
          <w:rFonts w:ascii="Times New Roman" w:hAnsi="Times New Roman"/>
          <w:sz w:val="24"/>
          <w:szCs w:val="24"/>
        </w:rPr>
        <w:t>;</w:t>
      </w:r>
    </w:p>
    <w:p w:rsidR="004064B6" w:rsidRDefault="004064B6" w:rsidP="00406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Г.М.Цыпин «Музыкант и его работа.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Проблемы психологии творчества» М., </w:t>
      </w:r>
      <w:smartTag w:uri="urn:schemas-microsoft-com:office:smarttags" w:element="metricconverter">
        <w:smartTagPr>
          <w:attr w:name="ProductID" w:val="1988 г"/>
        </w:smartTagPr>
        <w:r>
          <w:rPr>
            <w:rFonts w:ascii="Times New Roman" w:hAnsi="Times New Roman"/>
            <w:sz w:val="24"/>
            <w:szCs w:val="24"/>
          </w:rPr>
          <w:t>1988 г</w:t>
        </w:r>
      </w:smartTag>
      <w:r>
        <w:rPr>
          <w:rFonts w:ascii="Times New Roman" w:hAnsi="Times New Roman"/>
          <w:sz w:val="24"/>
          <w:szCs w:val="24"/>
        </w:rPr>
        <w:t>.</w:t>
      </w:r>
      <w:r w:rsidR="00616AA1">
        <w:rPr>
          <w:rFonts w:ascii="Times New Roman" w:hAnsi="Times New Roman"/>
          <w:sz w:val="24"/>
          <w:szCs w:val="24"/>
        </w:rPr>
        <w:t>;</w:t>
      </w:r>
      <w:proofErr w:type="gramEnd"/>
    </w:p>
    <w:p w:rsidR="004064B6" w:rsidRDefault="004064B6" w:rsidP="004064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Ю.А. </w:t>
      </w:r>
      <w:proofErr w:type="spellStart"/>
      <w:r>
        <w:rPr>
          <w:rFonts w:ascii="Times New Roman" w:hAnsi="Times New Roman"/>
          <w:sz w:val="24"/>
          <w:szCs w:val="24"/>
        </w:rPr>
        <w:t>Цагарелли</w:t>
      </w:r>
      <w:proofErr w:type="spellEnd"/>
      <w:r>
        <w:rPr>
          <w:rFonts w:ascii="Times New Roman" w:hAnsi="Times New Roman"/>
          <w:sz w:val="24"/>
          <w:szCs w:val="24"/>
        </w:rPr>
        <w:t>, Р.Ф. Сулейманов «Формирование умения чтения с листа музыкальных произведений» Казань – 1990</w:t>
      </w:r>
      <w:r w:rsidR="00616AA1">
        <w:rPr>
          <w:rFonts w:ascii="Times New Roman" w:hAnsi="Times New Roman"/>
          <w:sz w:val="24"/>
          <w:szCs w:val="24"/>
        </w:rPr>
        <w:t xml:space="preserve"> год;</w:t>
      </w:r>
    </w:p>
    <w:p w:rsidR="004064B6" w:rsidRDefault="004064B6" w:rsidP="004064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 w:rsidR="004235A3">
        <w:rPr>
          <w:rFonts w:ascii="Times New Roman" w:hAnsi="Times New Roman"/>
          <w:sz w:val="24"/>
          <w:szCs w:val="24"/>
        </w:rPr>
        <w:t>Акимов «Школа игры на баяне»</w:t>
      </w:r>
      <w:r w:rsidR="00616AA1">
        <w:rPr>
          <w:rFonts w:ascii="Times New Roman" w:hAnsi="Times New Roman"/>
          <w:sz w:val="24"/>
          <w:szCs w:val="24"/>
        </w:rPr>
        <w:t>;</w:t>
      </w:r>
    </w:p>
    <w:p w:rsidR="004064B6" w:rsidRDefault="004064B6" w:rsidP="004064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14) </w:t>
      </w:r>
      <w:proofErr w:type="spellStart"/>
      <w:r w:rsidR="004235A3">
        <w:rPr>
          <w:rFonts w:ascii="Times New Roman" w:hAnsi="Times New Roman"/>
          <w:sz w:val="24"/>
          <w:szCs w:val="24"/>
        </w:rPr>
        <w:t>Говорушко</w:t>
      </w:r>
      <w:proofErr w:type="spellEnd"/>
      <w:r w:rsidR="004235A3">
        <w:rPr>
          <w:rFonts w:ascii="Times New Roman" w:hAnsi="Times New Roman"/>
          <w:sz w:val="24"/>
          <w:szCs w:val="24"/>
        </w:rPr>
        <w:t xml:space="preserve">  «Основы игры на баяне»</w:t>
      </w:r>
      <w:r w:rsidR="00616AA1">
        <w:rPr>
          <w:rFonts w:ascii="Times New Roman" w:hAnsi="Times New Roman"/>
          <w:sz w:val="24"/>
          <w:szCs w:val="24"/>
        </w:rPr>
        <w:t>;</w:t>
      </w:r>
    </w:p>
    <w:p w:rsidR="004235A3" w:rsidRDefault="004235A3" w:rsidP="004064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 w:rsidR="00616AA1">
        <w:rPr>
          <w:rFonts w:ascii="Times New Roman" w:hAnsi="Times New Roman"/>
          <w:sz w:val="24"/>
          <w:szCs w:val="24"/>
        </w:rPr>
        <w:t>В.Лушников «Школа игры на аккордеоне»;</w:t>
      </w:r>
    </w:p>
    <w:p w:rsidR="00616AA1" w:rsidRDefault="00616AA1" w:rsidP="004064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</w:t>
      </w:r>
      <w:proofErr w:type="spellStart"/>
      <w:r>
        <w:rPr>
          <w:rFonts w:ascii="Times New Roman" w:hAnsi="Times New Roman"/>
          <w:sz w:val="24"/>
          <w:szCs w:val="24"/>
        </w:rPr>
        <w:t>Р.Бажилин</w:t>
      </w:r>
      <w:proofErr w:type="spellEnd"/>
      <w:r>
        <w:rPr>
          <w:rFonts w:ascii="Times New Roman" w:hAnsi="Times New Roman"/>
          <w:sz w:val="24"/>
          <w:szCs w:val="24"/>
        </w:rPr>
        <w:t xml:space="preserve"> «Методика 21 века. Школа игры на аккордеоне»;</w:t>
      </w:r>
    </w:p>
    <w:p w:rsidR="00616AA1" w:rsidRDefault="00616AA1" w:rsidP="004064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</w:t>
      </w:r>
      <w:proofErr w:type="spellStart"/>
      <w:r>
        <w:rPr>
          <w:rFonts w:ascii="Times New Roman" w:hAnsi="Times New Roman"/>
          <w:sz w:val="24"/>
          <w:szCs w:val="24"/>
        </w:rPr>
        <w:t>П.Серотюк</w:t>
      </w:r>
      <w:proofErr w:type="spellEnd"/>
      <w:r>
        <w:rPr>
          <w:rFonts w:ascii="Times New Roman" w:hAnsi="Times New Roman"/>
          <w:sz w:val="24"/>
          <w:szCs w:val="24"/>
        </w:rPr>
        <w:t xml:space="preserve"> «Хочу быть баянистом»;</w:t>
      </w:r>
    </w:p>
    <w:p w:rsidR="00616AA1" w:rsidRDefault="00616AA1" w:rsidP="004064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</w:t>
      </w:r>
      <w:proofErr w:type="spellStart"/>
      <w:r>
        <w:rPr>
          <w:rFonts w:ascii="Times New Roman" w:hAnsi="Times New Roman"/>
          <w:sz w:val="24"/>
          <w:szCs w:val="24"/>
        </w:rPr>
        <w:t>Г.Бойцова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«Юный аккордеонист».</w:t>
      </w:r>
    </w:p>
    <w:p w:rsidR="004064B6" w:rsidRDefault="004064B6" w:rsidP="004064B6"/>
    <w:p w:rsidR="004064B6" w:rsidRDefault="004064B6"/>
    <w:sectPr w:rsidR="004064B6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764C5"/>
    <w:multiLevelType w:val="hybridMultilevel"/>
    <w:tmpl w:val="21A4F9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4B6"/>
    <w:rsid w:val="00192A4E"/>
    <w:rsid w:val="001D169F"/>
    <w:rsid w:val="001D5C43"/>
    <w:rsid w:val="00282DF8"/>
    <w:rsid w:val="00392482"/>
    <w:rsid w:val="004064B6"/>
    <w:rsid w:val="004235A3"/>
    <w:rsid w:val="004C67D9"/>
    <w:rsid w:val="00616AA1"/>
    <w:rsid w:val="009C1E2A"/>
    <w:rsid w:val="00A27899"/>
    <w:rsid w:val="00C92C34"/>
    <w:rsid w:val="00E8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64B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82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user</cp:lastModifiedBy>
  <cp:revision>2</cp:revision>
  <dcterms:created xsi:type="dcterms:W3CDTF">2019-09-30T10:06:00Z</dcterms:created>
  <dcterms:modified xsi:type="dcterms:W3CDTF">2019-09-30T10:06:00Z</dcterms:modified>
</cp:coreProperties>
</file>